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63E33" w14:textId="77777777" w:rsidR="00F260C3" w:rsidRPr="006556A0" w:rsidRDefault="00F260C3" w:rsidP="00F260C3">
      <w:pPr>
        <w:jc w:val="center"/>
        <w:rPr>
          <w:b/>
          <w:bCs/>
          <w:sz w:val="28"/>
          <w:szCs w:val="28"/>
        </w:rPr>
      </w:pPr>
      <w:r w:rsidRPr="006556A0">
        <w:rPr>
          <w:b/>
          <w:bCs/>
          <w:sz w:val="28"/>
          <w:szCs w:val="28"/>
        </w:rPr>
        <w:t>KLAUZULA INFORMACYJNA</w:t>
      </w:r>
    </w:p>
    <w:p w14:paraId="431D2D81" w14:textId="77777777" w:rsidR="00F260C3" w:rsidRPr="006556A0" w:rsidRDefault="00F260C3" w:rsidP="00F260C3">
      <w:pPr>
        <w:jc w:val="center"/>
        <w:rPr>
          <w:b/>
          <w:bCs/>
          <w:sz w:val="28"/>
          <w:szCs w:val="28"/>
        </w:rPr>
      </w:pPr>
      <w:r w:rsidRPr="006556A0">
        <w:rPr>
          <w:b/>
          <w:bCs/>
          <w:sz w:val="28"/>
          <w:szCs w:val="28"/>
        </w:rPr>
        <w:t>dotycząca realizacji zadań związanych z procesem rekrutacji</w:t>
      </w:r>
    </w:p>
    <w:p w14:paraId="05E42251" w14:textId="77777777" w:rsidR="006556A0" w:rsidRPr="00F260C3" w:rsidRDefault="006556A0" w:rsidP="00F260C3">
      <w:pPr>
        <w:jc w:val="center"/>
        <w:rPr>
          <w:b/>
          <w:bCs/>
        </w:rPr>
      </w:pPr>
    </w:p>
    <w:p w14:paraId="516774D2" w14:textId="77777777" w:rsidR="00F260C3" w:rsidRDefault="00F260C3" w:rsidP="00F260C3">
      <w:pPr>
        <w:spacing w:after="0"/>
        <w:jc w:val="both"/>
      </w:pPr>
      <w:r>
        <w:t>Zgodnie z Klauzulą Informacyjną art. 13 Rozporządzenia Parlamentu Europejskiego Rady EU</w:t>
      </w:r>
    </w:p>
    <w:p w14:paraId="08F976A8" w14:textId="77777777" w:rsidR="00F260C3" w:rsidRDefault="00F260C3" w:rsidP="00F260C3">
      <w:pPr>
        <w:spacing w:after="0"/>
        <w:jc w:val="both"/>
      </w:pPr>
      <w:r>
        <w:t>2016/679 z dnia 27.04.2016r. w sprawie ochrony osób fizycznych w związku z przetwarzaniem</w:t>
      </w:r>
    </w:p>
    <w:p w14:paraId="6549C0C1" w14:textId="77777777" w:rsidR="00F260C3" w:rsidRDefault="00F260C3" w:rsidP="00F260C3">
      <w:pPr>
        <w:spacing w:after="0"/>
        <w:jc w:val="both"/>
      </w:pPr>
      <w:r>
        <w:t>danych osobowych i w sprawie swobodnego przepływu takich danych RODO informujemy, iż:</w:t>
      </w:r>
    </w:p>
    <w:p w14:paraId="7E2391AC" w14:textId="77777777" w:rsidR="00F260C3" w:rsidRDefault="00F260C3" w:rsidP="00F260C3">
      <w:pPr>
        <w:spacing w:after="0"/>
        <w:jc w:val="both"/>
      </w:pPr>
    </w:p>
    <w:p w14:paraId="263BF352" w14:textId="750D1B3F" w:rsidR="002634FB" w:rsidRDefault="00F260C3" w:rsidP="006556A0">
      <w:pPr>
        <w:spacing w:after="0"/>
        <w:jc w:val="both"/>
      </w:pPr>
      <w:r>
        <w:t>1. Administratorem danych osobowych jest Park Krajobrazowy Puszczy Rominckiej,</w:t>
      </w:r>
      <w:r w:rsidR="002634FB">
        <w:t xml:space="preserve"> </w:t>
      </w:r>
      <w:r>
        <w:t>Żytkiejmy, ul.</w:t>
      </w:r>
      <w:r w:rsidR="002634FB">
        <w:t> </w:t>
      </w:r>
      <w:r>
        <w:t xml:space="preserve">Szkolna 1, 19-504 Dubeninki, e-mail: </w:t>
      </w:r>
      <w:hyperlink r:id="rId5" w:history="1">
        <w:r w:rsidRPr="006556A0">
          <w:t>kontakt@pkpr.warmia.mazury.pl</w:t>
        </w:r>
      </w:hyperlink>
      <w:r w:rsidRPr="006556A0">
        <w:t>,</w:t>
      </w:r>
      <w:r>
        <w:t>, tel.</w:t>
      </w:r>
      <w:r w:rsidR="002634FB">
        <w:t> </w:t>
      </w:r>
      <w:r>
        <w:t>876159727</w:t>
      </w:r>
      <w:r w:rsidR="002634FB">
        <w:t>.</w:t>
      </w:r>
    </w:p>
    <w:p w14:paraId="113FE1AE" w14:textId="77777777" w:rsidR="006556A0" w:rsidRDefault="006556A0" w:rsidP="006556A0">
      <w:pPr>
        <w:spacing w:after="0"/>
        <w:jc w:val="both"/>
      </w:pPr>
    </w:p>
    <w:p w14:paraId="2AFF5508" w14:textId="77777777" w:rsidR="002634FB" w:rsidRDefault="00F260C3" w:rsidP="006556A0">
      <w:pPr>
        <w:spacing w:after="0"/>
        <w:jc w:val="both"/>
      </w:pPr>
      <w:r>
        <w:t xml:space="preserve">2. </w:t>
      </w:r>
      <w:r w:rsidRPr="00F260C3">
        <w:t xml:space="preserve">Administrator wyznaczył Inspektora Ochrony Danych (dr Andrzej Marek Kisiel), z którym można kontaktować się pod adresem e-mail: </w:t>
      </w:r>
      <w:hyperlink r:id="rId6" w:history="1">
        <w:r w:rsidRPr="006556A0">
          <w:t>iod@pkpr.com.pl</w:t>
        </w:r>
      </w:hyperlink>
      <w:r w:rsidRPr="00F260C3">
        <w:t>.</w:t>
      </w:r>
      <w:r>
        <w:t xml:space="preserve"> </w:t>
      </w:r>
    </w:p>
    <w:p w14:paraId="23EAA702" w14:textId="77777777" w:rsidR="006556A0" w:rsidRDefault="006556A0" w:rsidP="006556A0">
      <w:pPr>
        <w:spacing w:after="0"/>
        <w:jc w:val="both"/>
      </w:pPr>
    </w:p>
    <w:p w14:paraId="37E399A8" w14:textId="7FA9AA83" w:rsidR="00F260C3" w:rsidRDefault="00F260C3" w:rsidP="006556A0">
      <w:pPr>
        <w:spacing w:after="0"/>
        <w:jc w:val="both"/>
      </w:pPr>
      <w:r>
        <w:t xml:space="preserve">3. </w:t>
      </w:r>
      <w:r w:rsidR="002634FB">
        <w:t>D</w:t>
      </w:r>
      <w:r>
        <w:t>ane osobowe przetwarzane będą w celu rekrutacji pracowników</w:t>
      </w:r>
      <w:r w:rsidR="005D1321">
        <w:t>. D</w:t>
      </w:r>
      <w:r>
        <w:t>ane osobowe</w:t>
      </w:r>
      <w:r w:rsidR="005D1321">
        <w:t xml:space="preserve"> </w:t>
      </w:r>
      <w:r>
        <w:t>przetwarzane są na podstawie</w:t>
      </w:r>
      <w:r>
        <w:t>:</w:t>
      </w:r>
    </w:p>
    <w:p w14:paraId="760AE263" w14:textId="7350DDD3" w:rsidR="005D1321" w:rsidRDefault="00F260C3" w:rsidP="006556A0">
      <w:pPr>
        <w:spacing w:after="0"/>
        <w:jc w:val="both"/>
      </w:pPr>
      <w:r w:rsidRPr="00F260C3">
        <w:t>-</w:t>
      </w:r>
      <w:r w:rsidR="006556A0">
        <w:t xml:space="preserve"> </w:t>
      </w:r>
      <w:r w:rsidRPr="00F260C3">
        <w:t>art. 6 ust. 1 lit. c RODO w związku z art. 22¹ Kodeksu pracy,</w:t>
      </w:r>
      <w:r w:rsidRPr="00F260C3">
        <w:br/>
        <w:t>- art. 6 ust. 1 lit. a RODO – w zakresie danych osobowych przekazanych dobrowolnie, wykraczających poza zakres wymagany przepisami prawa.</w:t>
      </w:r>
    </w:p>
    <w:p w14:paraId="3AB14BFA" w14:textId="77777777" w:rsidR="006556A0" w:rsidRDefault="006556A0" w:rsidP="006556A0">
      <w:pPr>
        <w:spacing w:after="0"/>
        <w:jc w:val="both"/>
      </w:pPr>
    </w:p>
    <w:p w14:paraId="19F54C37" w14:textId="77777777" w:rsidR="002634FB" w:rsidRDefault="00F260C3" w:rsidP="006556A0">
      <w:pPr>
        <w:spacing w:after="0"/>
        <w:jc w:val="both"/>
      </w:pPr>
      <w:r>
        <w:t xml:space="preserve">4. </w:t>
      </w:r>
      <w:r w:rsidRPr="00F260C3">
        <w:t>Odbiorcami danych mogą być podmioty uprawnione na podstawie przepisów prawa oraz podmioty świadczące usługi na rzecz Administratora na podstawie zawartych umów.</w:t>
      </w:r>
    </w:p>
    <w:p w14:paraId="643BF6CD" w14:textId="77777777" w:rsidR="006556A0" w:rsidRDefault="006556A0" w:rsidP="006556A0">
      <w:pPr>
        <w:spacing w:after="0"/>
        <w:jc w:val="both"/>
      </w:pPr>
    </w:p>
    <w:p w14:paraId="4EA7F9FE" w14:textId="4A2F7701" w:rsidR="00F260C3" w:rsidRDefault="00F260C3" w:rsidP="006556A0">
      <w:pPr>
        <w:spacing w:after="0"/>
        <w:jc w:val="both"/>
      </w:pPr>
      <w:r w:rsidRPr="00F260C3">
        <w:t>5. Okres przechowywania danych</w:t>
      </w:r>
      <w:r w:rsidR="005D1321">
        <w:t>:</w:t>
      </w:r>
    </w:p>
    <w:p w14:paraId="16711B02" w14:textId="55C3230E" w:rsidR="00F260C3" w:rsidRPr="005D1321" w:rsidRDefault="00F260C3" w:rsidP="006556A0">
      <w:pPr>
        <w:spacing w:after="0"/>
        <w:jc w:val="both"/>
      </w:pPr>
      <w:r>
        <w:t xml:space="preserve">- </w:t>
      </w:r>
      <w:r w:rsidRPr="005D1321">
        <w:t>Dokumenty aplikacyjne osób, które nie spełniły wymagań formalnych oraz nie zostały wybrane do zatrudnienia będą przechowywane przez okres 3 miesięcy licząc od dnia nawiązania stosunku pracy z</w:t>
      </w:r>
      <w:r w:rsidR="002634FB">
        <w:t> </w:t>
      </w:r>
      <w:r w:rsidRPr="005D1321">
        <w:t>osobą wyłonioną w drodze naboru</w:t>
      </w:r>
      <w:r w:rsidR="002634FB">
        <w:t>;</w:t>
      </w:r>
    </w:p>
    <w:p w14:paraId="64ED8E43" w14:textId="2EB3F6F3" w:rsidR="00F260C3" w:rsidRPr="005D1321" w:rsidRDefault="00F260C3" w:rsidP="006556A0">
      <w:pPr>
        <w:spacing w:after="0"/>
        <w:jc w:val="both"/>
      </w:pPr>
      <w:r w:rsidRPr="005D1321">
        <w:t xml:space="preserve">- </w:t>
      </w:r>
      <w:r w:rsidRPr="005D1321">
        <w:t>Dokumenty aplikacyjne osoby wybranej w naborze będą przechowywane przez okres wynikający z</w:t>
      </w:r>
      <w:r w:rsidR="002634FB">
        <w:t> </w:t>
      </w:r>
      <w:r w:rsidRPr="005D1321">
        <w:t>przepisów prawa oraz przepisów kancelaryjno-archiwalnych</w:t>
      </w:r>
      <w:r w:rsidR="002634FB">
        <w:t>;</w:t>
      </w:r>
    </w:p>
    <w:p w14:paraId="355710D6" w14:textId="6B717E8D" w:rsidR="00F260C3" w:rsidRDefault="00F260C3" w:rsidP="006556A0">
      <w:pPr>
        <w:spacing w:after="0"/>
        <w:jc w:val="both"/>
      </w:pPr>
      <w:r w:rsidRPr="005D1321">
        <w:t xml:space="preserve">- </w:t>
      </w:r>
      <w:r w:rsidRPr="005D1321">
        <w:t>Dane osobowe będą przechowywane przez okres niezbędny do przeprowadzenia naboru, a następnie przez okres wynikający z obowiązujących przepisów kancelaryjno-archiwalnych.</w:t>
      </w:r>
    </w:p>
    <w:p w14:paraId="78446571" w14:textId="77777777" w:rsidR="006556A0" w:rsidRPr="00F260C3" w:rsidRDefault="006556A0" w:rsidP="006556A0">
      <w:pPr>
        <w:spacing w:after="0"/>
        <w:jc w:val="both"/>
      </w:pPr>
    </w:p>
    <w:p w14:paraId="700BD2B9" w14:textId="77777777" w:rsidR="006556A0" w:rsidRDefault="005D1321" w:rsidP="006556A0">
      <w:pPr>
        <w:spacing w:after="0"/>
      </w:pPr>
      <w:r w:rsidRPr="00F260C3">
        <w:t>6. Przysługuje Pani/Panu prawo:</w:t>
      </w:r>
      <w:r w:rsidRPr="00F260C3">
        <w:br/>
        <w:t>- dostępu do swoich danych osobowych,</w:t>
      </w:r>
      <w:r w:rsidRPr="00F260C3">
        <w:br/>
        <w:t>- sprostowania danych,</w:t>
      </w:r>
      <w:r w:rsidRPr="00F260C3">
        <w:br/>
        <w:t>- usunięcia danych w przypadkach przewidzianych prawem,</w:t>
      </w:r>
      <w:r w:rsidRPr="00F260C3">
        <w:br/>
        <w:t>- ograniczenia przetwarzania,</w:t>
      </w:r>
      <w:r w:rsidRPr="00F260C3">
        <w:br/>
        <w:t>- cofnięcia zgody w dowolnym momencie, jeśli przetwarzanie odbywa się na podstawie zgody.</w:t>
      </w:r>
    </w:p>
    <w:p w14:paraId="2A4516EF" w14:textId="77777777" w:rsidR="006556A0" w:rsidRDefault="006556A0" w:rsidP="006556A0">
      <w:pPr>
        <w:spacing w:after="0"/>
      </w:pPr>
    </w:p>
    <w:p w14:paraId="03D28733" w14:textId="77777777" w:rsidR="006556A0" w:rsidRDefault="005D1321" w:rsidP="006556A0">
      <w:pPr>
        <w:spacing w:after="0"/>
        <w:jc w:val="both"/>
      </w:pPr>
      <w:r w:rsidRPr="00F260C3">
        <w:t>7</w:t>
      </w:r>
      <w:r>
        <w:t xml:space="preserve">. </w:t>
      </w:r>
      <w:r w:rsidRPr="00F260C3">
        <w:t>Przysługuje Pani/Panu prawo wniesienia skargi do Prezesa Urzędu Ochrony Danych Osobowych.</w:t>
      </w:r>
    </w:p>
    <w:p w14:paraId="0165767B" w14:textId="77777777" w:rsidR="006556A0" w:rsidRDefault="005D1321" w:rsidP="006556A0">
      <w:pPr>
        <w:spacing w:after="0"/>
        <w:jc w:val="both"/>
      </w:pPr>
      <w:r w:rsidRPr="00F260C3">
        <w:br/>
        <w:t>8. Podanie danych osobowych wymaganych przepisami prawa jest obowiązkowe</w:t>
      </w:r>
      <w:r>
        <w:t>.</w:t>
      </w:r>
      <w:r w:rsidRPr="00F260C3">
        <w:t xml:space="preserve"> Niepodanie tych danych uniemożliwi udział w postępowaniu rekrutacyjnym. Podanie pozostałych danych jest dobrowolne.</w:t>
      </w:r>
      <w:r>
        <w:t xml:space="preserve"> </w:t>
      </w:r>
      <w:r>
        <w:t>Jeżeli w dokumentach aplikacyjnych zawarte są dane osobowe wykraczające poza zakres określony w art. 22¹ Kodeksu pracy, ich przekazanie będzie traktowane jako wyrażenie zgody na ich przetwarzanie przez Park Krajobrazowy Puszczy Rominckiej w celu przeprowadzenia postępowania rekrutacyjnego.</w:t>
      </w:r>
      <w:r>
        <w:tab/>
      </w:r>
      <w:r>
        <w:tab/>
      </w:r>
    </w:p>
    <w:p w14:paraId="517D0780" w14:textId="3B59DC4E" w:rsidR="005D1321" w:rsidRDefault="005D1321" w:rsidP="006556A0">
      <w:pPr>
        <w:spacing w:after="0"/>
        <w:jc w:val="both"/>
      </w:pPr>
      <w:r w:rsidRPr="00F260C3">
        <w:lastRenderedPageBreak/>
        <w:br/>
        <w:t>9. Pani/Pana dane osobowe nie będą podlegały zautomatyzowanemu podejmowaniu decyzji, w tym profilowaniu.</w:t>
      </w:r>
    </w:p>
    <w:p w14:paraId="3B63531A" w14:textId="77777777" w:rsidR="006556A0" w:rsidRDefault="006556A0" w:rsidP="005D1321"/>
    <w:p w14:paraId="21F455A9" w14:textId="77777777" w:rsidR="006556A0" w:rsidRDefault="006556A0" w:rsidP="005D1321"/>
    <w:p w14:paraId="16CB2F85" w14:textId="1C0C36E3" w:rsidR="005D1321" w:rsidRPr="006556A0" w:rsidRDefault="005D1321" w:rsidP="005D1321">
      <w:pPr>
        <w:jc w:val="center"/>
        <w:rPr>
          <w:sz w:val="28"/>
          <w:szCs w:val="28"/>
        </w:rPr>
      </w:pPr>
      <w:r w:rsidRPr="006556A0">
        <w:rPr>
          <w:b/>
          <w:bCs/>
          <w:sz w:val="28"/>
          <w:szCs w:val="28"/>
        </w:rPr>
        <w:t>OŚWIADCZENIE</w:t>
      </w:r>
    </w:p>
    <w:p w14:paraId="0FFF0513" w14:textId="5DDF03F7" w:rsidR="005D1321" w:rsidRDefault="006556A0" w:rsidP="006556A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A7F671" wp14:editId="1F8E8502">
                <wp:simplePos x="0" y="0"/>
                <wp:positionH relativeFrom="margin">
                  <wp:align>left</wp:align>
                </wp:positionH>
                <wp:positionV relativeFrom="paragraph">
                  <wp:posOffset>803275</wp:posOffset>
                </wp:positionV>
                <wp:extent cx="123825" cy="190500"/>
                <wp:effectExtent l="0" t="0" r="28575" b="19050"/>
                <wp:wrapNone/>
                <wp:docPr id="1886034258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905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26EDF70" id="Prostokąt 1" o:spid="_x0000_s1026" style="position:absolute;margin-left:0;margin-top:63.25pt;width:9.75pt;height:15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" fillcolor="white [3201]" strokecolor="black [3213]" strokeweight="1pt">
                <w10:wrap anchorx="margin"/>
              </v:rect>
            </w:pict>
          </mc:Fallback>
        </mc:AlternateContent>
      </w:r>
      <w:r w:rsidR="005D1321" w:rsidRPr="00F260C3">
        <w:br/>
        <w:t>Oświadczam, że zapoznałem/</w:t>
      </w:r>
      <w:proofErr w:type="spellStart"/>
      <w:r w:rsidR="005D1321" w:rsidRPr="00F260C3">
        <w:t>am</w:t>
      </w:r>
      <w:proofErr w:type="spellEnd"/>
      <w:r w:rsidR="005D1321" w:rsidRPr="00F260C3">
        <w:t xml:space="preserve"> się z treścią niniejszej klauzuli informacyjnej dotyczącej</w:t>
      </w:r>
      <w:r>
        <w:t xml:space="preserve"> </w:t>
      </w:r>
      <w:r w:rsidR="005D1321" w:rsidRPr="00F260C3">
        <w:t>przetwarzania moich danych osobowych.</w:t>
      </w:r>
      <w:r w:rsidR="005D1321" w:rsidRPr="00F260C3">
        <w:br/>
      </w:r>
    </w:p>
    <w:p w14:paraId="521F0E32" w14:textId="63E67B1C" w:rsidR="006556A0" w:rsidRDefault="00F260C3" w:rsidP="00F260C3">
      <w:pPr>
        <w:rPr>
          <w:b/>
          <w:bCs/>
        </w:rPr>
      </w:pPr>
      <w:r w:rsidRPr="006556A0">
        <w:rPr>
          <w:b/>
          <w:bCs/>
        </w:rPr>
        <w:t xml:space="preserve"> </w:t>
      </w:r>
      <w:r w:rsidR="006556A0">
        <w:rPr>
          <w:b/>
          <w:bCs/>
        </w:rPr>
        <w:t xml:space="preserve">       </w:t>
      </w:r>
      <w:r w:rsidRPr="006556A0">
        <w:rPr>
          <w:b/>
          <w:bCs/>
        </w:rPr>
        <w:t>WYRAŻAM ZGODĘ na przetwarzanie moich danych osobowych w zakresie</w:t>
      </w:r>
      <w:r w:rsidR="005D1321" w:rsidRPr="006556A0">
        <w:rPr>
          <w:b/>
          <w:bCs/>
        </w:rPr>
        <w:t xml:space="preserve"> </w:t>
      </w:r>
      <w:r w:rsidRPr="006556A0">
        <w:rPr>
          <w:b/>
          <w:bCs/>
        </w:rPr>
        <w:t>określonym w powyższej Klauzuli Informacyjnej.</w:t>
      </w:r>
    </w:p>
    <w:p w14:paraId="7528349B" w14:textId="367CD944" w:rsidR="00F260C3" w:rsidRPr="006556A0" w:rsidRDefault="006556A0" w:rsidP="00F260C3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A7E41C" wp14:editId="39E70148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23825" cy="190500"/>
                <wp:effectExtent l="0" t="0" r="28575" b="19050"/>
                <wp:wrapNone/>
                <wp:docPr id="1515680710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905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75F1AB" id="Prostokąt 1" o:spid="_x0000_s1026" style="position:absolute;margin-left:0;margin-top:-.05pt;width:9.75pt;height: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" fillcolor="white [3201]" strokecolor="black [3213]" strokeweight="1pt"/>
            </w:pict>
          </mc:Fallback>
        </mc:AlternateContent>
      </w:r>
      <w:r>
        <w:rPr>
          <w:b/>
          <w:bCs/>
        </w:rPr>
        <w:t xml:space="preserve">       </w:t>
      </w:r>
      <w:r w:rsidR="00F260C3" w:rsidRPr="006556A0">
        <w:rPr>
          <w:b/>
          <w:bCs/>
        </w:rPr>
        <w:t>NIE WYRAŻAM ZGODY na przetwarzanie moich danych osobowych w zakresie</w:t>
      </w:r>
      <w:r w:rsidR="005D1321" w:rsidRPr="006556A0">
        <w:rPr>
          <w:b/>
          <w:bCs/>
        </w:rPr>
        <w:t xml:space="preserve"> </w:t>
      </w:r>
      <w:r w:rsidR="00F260C3" w:rsidRPr="006556A0">
        <w:rPr>
          <w:b/>
          <w:bCs/>
        </w:rPr>
        <w:t>określonym w powyższej Klauzuli Informacyjnej.</w:t>
      </w:r>
    </w:p>
    <w:p w14:paraId="1FF6F199" w14:textId="77777777" w:rsidR="005D1321" w:rsidRDefault="005D1321" w:rsidP="00F260C3"/>
    <w:p w14:paraId="79DED9CC" w14:textId="77777777" w:rsidR="005D1321" w:rsidRDefault="005D1321" w:rsidP="00F260C3"/>
    <w:p w14:paraId="22770603" w14:textId="0215DDA0" w:rsidR="00F260C3" w:rsidRDefault="00F260C3" w:rsidP="00F260C3">
      <w:r>
        <w:t>......................................................</w:t>
      </w:r>
      <w:r w:rsidR="005D1321">
        <w:t xml:space="preserve">                     </w:t>
      </w:r>
      <w:r>
        <w:t>..................................................................................</w:t>
      </w:r>
    </w:p>
    <w:p w14:paraId="31D9E702" w14:textId="39B1B38C" w:rsidR="00CC24B6" w:rsidRDefault="00F260C3" w:rsidP="00F260C3">
      <w:r>
        <w:t xml:space="preserve"> (miejscowość i data) </w:t>
      </w:r>
      <w:r w:rsidR="005D1321">
        <w:t xml:space="preserve">                                                      </w:t>
      </w:r>
      <w:r>
        <w:t>(podpis osoby ubiegającej się o zatrudnienie)</w:t>
      </w:r>
    </w:p>
    <w:p w14:paraId="5C4F023E" w14:textId="77777777" w:rsidR="00F260C3" w:rsidRDefault="00F260C3" w:rsidP="00F260C3"/>
    <w:p w14:paraId="622E02D7" w14:textId="77777777" w:rsidR="00F260C3" w:rsidRDefault="00F260C3" w:rsidP="00F260C3">
      <w:pPr>
        <w:pStyle w:val="Nagwek21"/>
        <w:keepNext/>
        <w:keepLines/>
        <w:shd w:val="clear" w:color="auto" w:fill="auto"/>
        <w:spacing w:before="0" w:after="0"/>
        <w:ind w:right="240"/>
      </w:pPr>
      <w:r>
        <w:tab/>
      </w:r>
      <w:r>
        <w:tab/>
      </w:r>
      <w:r>
        <w:tab/>
      </w:r>
      <w:r>
        <w:tab/>
      </w:r>
    </w:p>
    <w:p w14:paraId="1A2FD1DE" w14:textId="77777777" w:rsidR="00F260C3" w:rsidRDefault="00F260C3" w:rsidP="00F260C3">
      <w:pPr>
        <w:pStyle w:val="Nagwek21"/>
        <w:keepNext/>
        <w:keepLines/>
        <w:shd w:val="clear" w:color="auto" w:fill="auto"/>
        <w:spacing w:before="0" w:after="0"/>
        <w:ind w:right="240"/>
      </w:pPr>
    </w:p>
    <w:p w14:paraId="0BFCD98D" w14:textId="77777777" w:rsidR="00F260C3" w:rsidRDefault="00F260C3" w:rsidP="00F260C3"/>
    <w:sectPr w:rsidR="00F260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161B0D"/>
    <w:multiLevelType w:val="multilevel"/>
    <w:tmpl w:val="75303D00"/>
    <w:lvl w:ilvl="0">
      <w:start w:val="1"/>
      <w:numFmt w:val="decimal"/>
      <w:lvlText w:val="%1)"/>
      <w:lvlJc w:val="left"/>
      <w:rPr>
        <w:rFonts w:ascii="Times New Roman" w:eastAsia="Tahoma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316858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0C3"/>
    <w:rsid w:val="002634FB"/>
    <w:rsid w:val="005D1321"/>
    <w:rsid w:val="006556A0"/>
    <w:rsid w:val="006E1963"/>
    <w:rsid w:val="00B30426"/>
    <w:rsid w:val="00C87CF6"/>
    <w:rsid w:val="00CC24B6"/>
    <w:rsid w:val="00EF73BF"/>
    <w:rsid w:val="00F26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92512"/>
  <w15:chartTrackingRefBased/>
  <w15:docId w15:val="{BEDA4A21-6344-4387-855C-312857847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260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260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260C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260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260C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260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260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260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260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260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260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260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260C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260C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260C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260C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260C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260C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260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260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260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260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260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260C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260C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260C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260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260C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260C3"/>
    <w:rPr>
      <w:b/>
      <w:bCs/>
      <w:smallCaps/>
      <w:color w:val="2F5496" w:themeColor="accent1" w:themeShade="BF"/>
      <w:spacing w:val="5"/>
    </w:rPr>
  </w:style>
  <w:style w:type="character" w:customStyle="1" w:styleId="Teksttreci2">
    <w:name w:val="Tekst treści (2)_"/>
    <w:basedOn w:val="Domylnaczcionkaakapitu"/>
    <w:link w:val="Teksttreci20"/>
    <w:rsid w:val="00F260C3"/>
    <w:rPr>
      <w:rFonts w:ascii="Tahoma" w:eastAsia="Tahoma" w:hAnsi="Tahoma" w:cs="Tahoma"/>
      <w:sz w:val="18"/>
      <w:szCs w:val="18"/>
      <w:shd w:val="clear" w:color="auto" w:fill="FFFFFF"/>
    </w:rPr>
  </w:style>
  <w:style w:type="character" w:customStyle="1" w:styleId="Teksttreci2Pogrubienie">
    <w:name w:val="Tekst treści (2) + Pogrubienie"/>
    <w:basedOn w:val="Teksttreci2"/>
    <w:rsid w:val="00F260C3"/>
    <w:rPr>
      <w:rFonts w:ascii="Tahoma" w:eastAsia="Tahoma" w:hAnsi="Tahoma" w:cs="Tahoma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Nagwek20">
    <w:name w:val="Nagłówek #2_"/>
    <w:basedOn w:val="Domylnaczcionkaakapitu"/>
    <w:link w:val="Nagwek21"/>
    <w:rsid w:val="00F260C3"/>
    <w:rPr>
      <w:rFonts w:ascii="Tahoma" w:eastAsia="Tahoma" w:hAnsi="Tahoma" w:cs="Tahoma"/>
      <w:b/>
      <w:bCs/>
      <w:sz w:val="18"/>
      <w:szCs w:val="18"/>
      <w:shd w:val="clear" w:color="auto" w:fill="FFFFFF"/>
    </w:rPr>
  </w:style>
  <w:style w:type="character" w:customStyle="1" w:styleId="Teksttreci7">
    <w:name w:val="Tekst treści (7)_"/>
    <w:basedOn w:val="Domylnaczcionkaakapitu"/>
    <w:link w:val="Teksttreci70"/>
    <w:rsid w:val="00F260C3"/>
    <w:rPr>
      <w:rFonts w:ascii="Verdana" w:eastAsia="Verdana" w:hAnsi="Verdana" w:cs="Verdana"/>
      <w:b/>
      <w:bCs/>
      <w:i/>
      <w:iCs/>
      <w:sz w:val="18"/>
      <w:szCs w:val="18"/>
      <w:shd w:val="clear" w:color="auto" w:fill="FFFFFF"/>
    </w:rPr>
  </w:style>
  <w:style w:type="character" w:customStyle="1" w:styleId="Teksttreci7TahomaBezpogrubieniaBezkursywy">
    <w:name w:val="Tekst treści (7) + Tahoma;Bez pogrubienia;Bez kursywy"/>
    <w:basedOn w:val="Teksttreci7"/>
    <w:rsid w:val="00F260C3"/>
    <w:rPr>
      <w:rFonts w:ascii="Tahoma" w:eastAsia="Tahoma" w:hAnsi="Tahoma" w:cs="Tahoma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PogrubienieTeksttreci2VerdanaKursywa">
    <w:name w:val="Pogrubienie;Tekst treści (2) + Verdana;Kursywa"/>
    <w:basedOn w:val="Teksttreci2"/>
    <w:rsid w:val="00F260C3"/>
    <w:rPr>
      <w:rFonts w:ascii="Verdana" w:eastAsia="Verdana" w:hAnsi="Verdana" w:cs="Verdana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Teksttreci7Bezpogrubienia">
    <w:name w:val="Tekst treści (7) + Bez pogrubienia"/>
    <w:basedOn w:val="Teksttreci7"/>
    <w:rsid w:val="00F260C3"/>
    <w:rPr>
      <w:rFonts w:ascii="Verdana" w:eastAsia="Verdana" w:hAnsi="Verdana" w:cs="Verdana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F260C3"/>
    <w:pPr>
      <w:widowControl w:val="0"/>
      <w:shd w:val="clear" w:color="auto" w:fill="FFFFFF"/>
      <w:spacing w:before="460" w:after="0" w:line="302" w:lineRule="exact"/>
      <w:ind w:hanging="400"/>
    </w:pPr>
    <w:rPr>
      <w:rFonts w:ascii="Tahoma" w:eastAsia="Tahoma" w:hAnsi="Tahoma" w:cs="Tahoma"/>
      <w:sz w:val="18"/>
      <w:szCs w:val="18"/>
    </w:rPr>
  </w:style>
  <w:style w:type="paragraph" w:customStyle="1" w:styleId="Nagwek21">
    <w:name w:val="Nagłówek #2"/>
    <w:basedOn w:val="Normalny"/>
    <w:link w:val="Nagwek20"/>
    <w:rsid w:val="00F260C3"/>
    <w:pPr>
      <w:widowControl w:val="0"/>
      <w:shd w:val="clear" w:color="auto" w:fill="FFFFFF"/>
      <w:spacing w:before="100" w:after="220" w:line="218" w:lineRule="exact"/>
      <w:outlineLvl w:val="1"/>
    </w:pPr>
    <w:rPr>
      <w:rFonts w:ascii="Tahoma" w:eastAsia="Tahoma" w:hAnsi="Tahoma" w:cs="Tahoma"/>
      <w:b/>
      <w:bCs/>
      <w:sz w:val="18"/>
      <w:szCs w:val="18"/>
    </w:rPr>
  </w:style>
  <w:style w:type="paragraph" w:customStyle="1" w:styleId="Teksttreci70">
    <w:name w:val="Tekst treści (7)"/>
    <w:basedOn w:val="Normalny"/>
    <w:link w:val="Teksttreci7"/>
    <w:rsid w:val="00F260C3"/>
    <w:pPr>
      <w:widowControl w:val="0"/>
      <w:shd w:val="clear" w:color="auto" w:fill="FFFFFF"/>
      <w:spacing w:before="220" w:after="100" w:line="216" w:lineRule="exact"/>
      <w:ind w:hanging="400"/>
      <w:jc w:val="both"/>
    </w:pPr>
    <w:rPr>
      <w:rFonts w:ascii="Verdana" w:eastAsia="Verdana" w:hAnsi="Verdana" w:cs="Verdana"/>
      <w:b/>
      <w:bCs/>
      <w:i/>
      <w:iCs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F260C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260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pkpr.com.pl" TargetMode="External"/><Relationship Id="rId5" Type="http://schemas.openxmlformats.org/officeDocument/2006/relationships/hyperlink" Target="mailto:kontakt@pkpr.warmia.mazury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493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Park Krajobrazowy Puszczy Rominckiej</dc:creator>
  <cp:keywords/>
  <dc:description/>
  <cp:lastModifiedBy>Park Krajobrazowy Puszczy Rominckiej</cp:lastModifiedBy>
  <cp:revision>2</cp:revision>
  <dcterms:created xsi:type="dcterms:W3CDTF">2026-07-03T12:29:00Z</dcterms:created>
  <dcterms:modified xsi:type="dcterms:W3CDTF">2026-07-03T12:54:00Z</dcterms:modified>
</cp:coreProperties>
</file>